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29C14" w14:textId="3828D8AA" w:rsidR="00034023" w:rsidRDefault="003025AD" w:rsidP="004A0D21">
      <w:pPr>
        <w:pStyle w:val="Corps"/>
        <w:spacing w:line="288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Notes de programme                                                        </w:t>
      </w:r>
    </w:p>
    <w:p w14:paraId="156A6CD5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2EDDD862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0FC2F980" w14:textId="77777777" w:rsidR="00034023" w:rsidRDefault="003025AD">
      <w:pPr>
        <w:pStyle w:val="Corps"/>
        <w:spacing w:line="288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Bernhard (Levi) </w:t>
      </w:r>
      <w:proofErr w:type="spellStart"/>
      <w:r>
        <w:rPr>
          <w:b/>
          <w:bCs/>
          <w:sz w:val="26"/>
          <w:szCs w:val="26"/>
        </w:rPr>
        <w:t>Heiden</w:t>
      </w:r>
      <w:proofErr w:type="spellEnd"/>
    </w:p>
    <w:p w14:paraId="45EA6B6E" w14:textId="77777777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e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Frankfurt-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>-Main le 24 ao</w:t>
      </w:r>
      <w:r>
        <w:rPr>
          <w:rFonts w:hAnsi="Helvetica"/>
          <w:sz w:val="24"/>
          <w:szCs w:val="24"/>
        </w:rPr>
        <w:t>û</w:t>
      </w:r>
      <w:r>
        <w:rPr>
          <w:sz w:val="24"/>
          <w:szCs w:val="24"/>
        </w:rPr>
        <w:t>t 1910, d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c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d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en avril 2000 en Illinois</w:t>
      </w:r>
    </w:p>
    <w:p w14:paraId="4D284330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1CA65551" w14:textId="1F872858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Bernhard </w:t>
      </w:r>
      <w:proofErr w:type="spellStart"/>
      <w:r>
        <w:rPr>
          <w:sz w:val="24"/>
          <w:szCs w:val="24"/>
        </w:rPr>
        <w:t>Heiden</w:t>
      </w:r>
      <w:proofErr w:type="spellEnd"/>
      <w:r>
        <w:rPr>
          <w:sz w:val="24"/>
          <w:szCs w:val="24"/>
        </w:rPr>
        <w:t xml:space="preserve"> est un compositeur et p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dagogue allemand q</w:t>
      </w:r>
      <w:r>
        <w:rPr>
          <w:sz w:val="24"/>
          <w:szCs w:val="24"/>
        </w:rPr>
        <w:t>ui a fait plusieurs sonates, concerto, pr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lude et quintette pour instruments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vent et de cordes. C'est durant la deuxi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 guerre mondiale qu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il quitta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Allemagne pour aller vivre aux </w:t>
      </w:r>
      <w:r w:rsidR="00C84434">
        <w:rPr>
          <w:rFonts w:hAnsi="Helvetica"/>
          <w:sz w:val="24"/>
          <w:szCs w:val="24"/>
        </w:rPr>
        <w:t>É</w:t>
      </w:r>
      <w:r w:rsidR="00C84434">
        <w:rPr>
          <w:sz w:val="24"/>
          <w:szCs w:val="24"/>
        </w:rPr>
        <w:t>tats-Unis</w:t>
      </w:r>
      <w:r>
        <w:rPr>
          <w:sz w:val="24"/>
          <w:szCs w:val="24"/>
        </w:rPr>
        <w:t xml:space="preserve">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cause de ses origine juive d</w:t>
      </w:r>
      <w:r>
        <w:rPr>
          <w:rFonts w:hAnsi="Helvetica"/>
          <w:sz w:val="24"/>
          <w:szCs w:val="24"/>
        </w:rPr>
        <w:t>’</w:t>
      </w:r>
      <w:r w:rsidR="00C84434">
        <w:rPr>
          <w:sz w:val="24"/>
          <w:szCs w:val="24"/>
        </w:rPr>
        <w:t>o</w:t>
      </w:r>
      <w:r w:rsidR="00C84434">
        <w:rPr>
          <w:sz w:val="24"/>
          <w:szCs w:val="24"/>
        </w:rPr>
        <w:t>ù</w:t>
      </w:r>
      <w:r>
        <w:rPr>
          <w:sz w:val="24"/>
          <w:szCs w:val="24"/>
        </w:rPr>
        <w:t xml:space="preserve"> le changement de nom. Ses </w:t>
      </w:r>
      <w:r w:rsidR="00C84434">
        <w:rPr>
          <w:sz w:val="24"/>
          <w:szCs w:val="24"/>
        </w:rPr>
        <w:t>œ</w:t>
      </w:r>
      <w:r w:rsidR="00C84434">
        <w:rPr>
          <w:sz w:val="24"/>
          <w:szCs w:val="24"/>
        </w:rPr>
        <w:t>uvres</w:t>
      </w:r>
      <w:r>
        <w:rPr>
          <w:sz w:val="24"/>
          <w:szCs w:val="24"/>
        </w:rPr>
        <w:t xml:space="preserve"> musicales ont 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t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influenc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par le 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oclassicisme et la polyphonie. </w:t>
      </w:r>
    </w:p>
    <w:p w14:paraId="3423C5D7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5B699289" w14:textId="4D271100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La sonate pour saxophone alto et piano est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une de ses premi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res compositions. De type 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oclassique et inspir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 xml:space="preserve">de la musique militaire. Cette </w:t>
      </w:r>
      <w:r w:rsidR="00AF6578">
        <w:rPr>
          <w:sz w:val="24"/>
          <w:szCs w:val="24"/>
        </w:rPr>
        <w:t>œ</w:t>
      </w:r>
      <w:r w:rsidR="00AF6578">
        <w:rPr>
          <w:sz w:val="24"/>
          <w:szCs w:val="24"/>
        </w:rPr>
        <w:t>uvre</w:t>
      </w:r>
      <w:r>
        <w:rPr>
          <w:sz w:val="24"/>
          <w:szCs w:val="24"/>
        </w:rPr>
        <w:t xml:space="preserve"> fut compos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e </w:t>
      </w:r>
      <w:r w:rsidR="004E6DA5">
        <w:rPr>
          <w:sz w:val="24"/>
          <w:szCs w:val="24"/>
        </w:rPr>
        <w:t>à</w:t>
      </w:r>
      <w:r w:rsidR="004E6DA5">
        <w:rPr>
          <w:sz w:val="24"/>
          <w:szCs w:val="24"/>
        </w:rPr>
        <w:t xml:space="preserve"> la suite de</w:t>
      </w:r>
      <w:r>
        <w:rPr>
          <w:rFonts w:hAnsi="Helvetica"/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>son ser</w:t>
      </w:r>
      <w:r>
        <w:rPr>
          <w:sz w:val="24"/>
          <w:szCs w:val="24"/>
        </w:rPr>
        <w:t>vice comme assistant dans les troupes de musique. Dans ce concert, vous entendrez seulement le premier et troisi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 mouvement et non le deuxi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 xml:space="preserve">me. </w:t>
      </w:r>
    </w:p>
    <w:p w14:paraId="7C276BE8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0F6390D4" w14:textId="77777777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Le premier mouvement, Allegro, en sol mineur, donne une double expression,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une plus rythmique tandis que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autres est lyrique.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plusieurs reprises le th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 sera repris et transposer dans diff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rentes tonalit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s. Il y a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utilisation et l</w:t>
      </w:r>
      <w:r>
        <w:rPr>
          <w:rFonts w:hAnsi="Helvetica"/>
          <w:sz w:val="24"/>
          <w:szCs w:val="24"/>
        </w:rPr>
        <w:t>’é</w:t>
      </w:r>
      <w:r>
        <w:rPr>
          <w:sz w:val="24"/>
          <w:szCs w:val="24"/>
        </w:rPr>
        <w:t>change entre des temps binaire et des temps ternaires, nous donne une impression de d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balancement avec le piano.</w:t>
      </w:r>
    </w:p>
    <w:p w14:paraId="79B7DE11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1DCF3634" w14:textId="587AAE09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Le troisi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 mouvement, Adagio, est en ternaire, mais offre une couleur diff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rente de la pr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c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dente.  Deux expressions sont flagrantes dans ce </w:t>
      </w:r>
      <w:r w:rsidR="004E6DA5">
        <w:rPr>
          <w:sz w:val="24"/>
          <w:szCs w:val="24"/>
        </w:rPr>
        <w:t>mouvement :</w:t>
      </w:r>
      <w:r>
        <w:rPr>
          <w:sz w:val="24"/>
          <w:szCs w:val="24"/>
        </w:rPr>
        <w:t xml:space="preserve"> des sections tr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s lyriques et tristes puis, d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autres, plus technique avec des passages plus rapides. Elle permet</w:t>
      </w:r>
      <w:r>
        <w:rPr>
          <w:sz w:val="24"/>
          <w:szCs w:val="24"/>
        </w:rPr>
        <w:t xml:space="preserve"> notamment d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am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liorer la technique des saxophonistes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cause de sa vitesse 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cessaire pour la jouer. </w:t>
      </w:r>
    </w:p>
    <w:p w14:paraId="315F1E77" w14:textId="77777777" w:rsidR="00034023" w:rsidRDefault="00034023">
      <w:pPr>
        <w:pStyle w:val="Corps"/>
        <w:rPr>
          <w:sz w:val="24"/>
          <w:szCs w:val="24"/>
        </w:rPr>
      </w:pPr>
    </w:p>
    <w:p w14:paraId="29209033" w14:textId="77777777" w:rsidR="00034023" w:rsidRDefault="00034023">
      <w:pPr>
        <w:pStyle w:val="Corps"/>
      </w:pPr>
    </w:p>
    <w:sectPr w:rsidR="00034023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29AFD" w14:textId="77777777" w:rsidR="003025AD" w:rsidRDefault="003025AD">
      <w:r>
        <w:separator/>
      </w:r>
    </w:p>
  </w:endnote>
  <w:endnote w:type="continuationSeparator" w:id="0">
    <w:p w14:paraId="143C8303" w14:textId="77777777" w:rsidR="003025AD" w:rsidRDefault="00302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8A1C4" w14:textId="77777777" w:rsidR="00034023" w:rsidRDefault="000340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5CE3FF" w14:textId="77777777" w:rsidR="003025AD" w:rsidRDefault="003025AD">
      <w:r>
        <w:separator/>
      </w:r>
    </w:p>
  </w:footnote>
  <w:footnote w:type="continuationSeparator" w:id="0">
    <w:p w14:paraId="30EB460B" w14:textId="77777777" w:rsidR="003025AD" w:rsidRDefault="00302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EE281" w14:textId="77777777" w:rsidR="00034023" w:rsidRDefault="0003402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023"/>
    <w:rsid w:val="00034023"/>
    <w:rsid w:val="003025AD"/>
    <w:rsid w:val="004A0D21"/>
    <w:rsid w:val="004E6DA5"/>
    <w:rsid w:val="00A33F98"/>
    <w:rsid w:val="00AF6578"/>
    <w:rsid w:val="00C8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9526D"/>
  <w15:docId w15:val="{A7B62F1B-8B71-488D-A8F6-891B3551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CA" w:eastAsia="fr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" w:hAnsi="Arial Unicode MS" w:cs="Arial Unicode MS"/>
      <w:color w:val="000000"/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Anabelle Goyette</dc:creator>
  <cp:lastModifiedBy>Anabelle Goyette</cp:lastModifiedBy>
  <cp:revision>6</cp:revision>
  <dcterms:created xsi:type="dcterms:W3CDTF">2019-12-14T15:17:00Z</dcterms:created>
  <dcterms:modified xsi:type="dcterms:W3CDTF">2019-12-14T15:44:00Z</dcterms:modified>
</cp:coreProperties>
</file>